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AB" w:rsidRPr="00564E45" w:rsidRDefault="0007254A" w:rsidP="00122F77">
      <w:pPr>
        <w:bidi/>
        <w:jc w:val="both"/>
        <w:rPr>
          <w:rFonts w:ascii="Simplified Arabic" w:hAnsi="Simplified Arabic" w:cs="Simplified Arabic"/>
          <w:sz w:val="28"/>
          <w:szCs w:val="28"/>
          <w:rtl/>
        </w:rPr>
      </w:pPr>
      <w:bookmarkStart w:id="0" w:name="_GoBack"/>
      <w:bookmarkEnd w:id="0"/>
      <w:r w:rsidRPr="00F8103E">
        <w:rPr>
          <w:rFonts w:ascii="Simplified Arabic" w:hAnsi="Simplified Arabic" w:cs="Simplified Arabic"/>
          <w:b/>
          <w:bCs/>
          <w:sz w:val="28"/>
          <w:szCs w:val="28"/>
          <w:u w:val="single"/>
          <w:rtl/>
        </w:rPr>
        <w:t>الاجراءات المتبعة حاليا لاتلاف النفايات الخطرة المتولدة لدى الشركات</w:t>
      </w:r>
      <w:r w:rsidR="00122F77">
        <w:rPr>
          <w:rFonts w:ascii="Simplified Arabic" w:hAnsi="Simplified Arabic" w:cs="Simplified Arabic" w:hint="cs"/>
          <w:b/>
          <w:bCs/>
          <w:sz w:val="28"/>
          <w:szCs w:val="28"/>
          <w:u w:val="single"/>
          <w:rtl/>
        </w:rPr>
        <w:t xml:space="preserve"> الراغبة بالإسترداد الضريبي</w:t>
      </w:r>
      <w:r w:rsidRPr="00F8103E">
        <w:rPr>
          <w:rFonts w:ascii="Simplified Arabic" w:hAnsi="Simplified Arabic" w:cs="Simplified Arabic"/>
          <w:b/>
          <w:bCs/>
          <w:sz w:val="28"/>
          <w:szCs w:val="28"/>
          <w:u w:val="single"/>
          <w:rtl/>
        </w:rPr>
        <w:t>:</w:t>
      </w:r>
    </w:p>
    <w:p w:rsidR="0007254A" w:rsidRPr="00564E45" w:rsidRDefault="0007254A" w:rsidP="005F030F">
      <w:pPr>
        <w:bidi/>
        <w:spacing w:line="240" w:lineRule="auto"/>
        <w:jc w:val="both"/>
        <w:rPr>
          <w:rFonts w:ascii="Simplified Arabic" w:hAnsi="Simplified Arabic" w:cs="Simplified Arabic"/>
          <w:sz w:val="28"/>
          <w:szCs w:val="28"/>
          <w:rtl/>
        </w:rPr>
      </w:pPr>
      <w:r w:rsidRPr="00564E45">
        <w:rPr>
          <w:rFonts w:ascii="Simplified Arabic" w:hAnsi="Simplified Arabic" w:cs="Simplified Arabic" w:hint="cs"/>
          <w:sz w:val="28"/>
          <w:szCs w:val="28"/>
          <w:rtl/>
        </w:rPr>
        <w:t xml:space="preserve">1- </w:t>
      </w:r>
      <w:r w:rsidR="00FA12D4" w:rsidRPr="00FA12D4">
        <w:rPr>
          <w:rFonts w:ascii="Simplified Arabic" w:hAnsi="Simplified Arabic" w:cs="Simplified Arabic" w:hint="cs"/>
          <w:sz w:val="28"/>
          <w:szCs w:val="28"/>
          <w:rtl/>
        </w:rPr>
        <w:t>تقوم</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الشركة</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الراغبة</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بالاتلاف</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بتقديم</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كتاب</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رسمي</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للوزارة</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مرفق</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بقائمة</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تبين</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كمية</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النفايات</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الخطرة</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المنوي</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اتلافها</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إما</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بالحجم</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متر</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مكعب</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أو</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الوزن</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الكيلوجرام</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أو</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الطن</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أو</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عدد</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القطع</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في</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حال</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وجود</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نفايات</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كهربائية</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أو</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الكترونية</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بالإضافة</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الى</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تحديد</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الطبيعة</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الفيزيائية</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والكيميائية</w:t>
      </w:r>
      <w:r w:rsidR="00FA12D4" w:rsidRPr="00FA12D4">
        <w:rPr>
          <w:rFonts w:ascii="Simplified Arabic" w:hAnsi="Simplified Arabic" w:cs="Simplified Arabic"/>
          <w:sz w:val="28"/>
          <w:szCs w:val="28"/>
          <w:rtl/>
        </w:rPr>
        <w:t xml:space="preserve"> </w:t>
      </w:r>
      <w:r w:rsidR="00FA12D4" w:rsidRPr="00FA12D4">
        <w:rPr>
          <w:rFonts w:ascii="Simplified Arabic" w:hAnsi="Simplified Arabic" w:cs="Simplified Arabic" w:hint="cs"/>
          <w:sz w:val="28"/>
          <w:szCs w:val="28"/>
          <w:rtl/>
        </w:rPr>
        <w:t>للنفايات</w:t>
      </w:r>
      <w:r w:rsidR="00FA12D4" w:rsidRPr="00FA12D4">
        <w:rPr>
          <w:rFonts w:ascii="Simplified Arabic" w:hAnsi="Simplified Arabic" w:cs="Simplified Arabic"/>
          <w:sz w:val="28"/>
          <w:szCs w:val="28"/>
          <w:rtl/>
        </w:rPr>
        <w:t>.</w:t>
      </w:r>
    </w:p>
    <w:p w:rsidR="0007254A" w:rsidRPr="00564E45" w:rsidRDefault="0007254A" w:rsidP="00627042">
      <w:pPr>
        <w:bidi/>
        <w:spacing w:line="240" w:lineRule="auto"/>
        <w:jc w:val="both"/>
        <w:rPr>
          <w:rFonts w:ascii="Simplified Arabic" w:hAnsi="Simplified Arabic" w:cs="Simplified Arabic"/>
          <w:sz w:val="28"/>
          <w:szCs w:val="28"/>
          <w:rtl/>
        </w:rPr>
      </w:pPr>
      <w:r w:rsidRPr="00564E45">
        <w:rPr>
          <w:rFonts w:ascii="Simplified Arabic" w:hAnsi="Simplified Arabic" w:cs="Simplified Arabic" w:hint="cs"/>
          <w:sz w:val="28"/>
          <w:szCs w:val="28"/>
          <w:rtl/>
        </w:rPr>
        <w:t>2- يقوم فريق من مهندسي المديرية بالكشف على هذه النفايات للتاكد من</w:t>
      </w:r>
      <w:r w:rsidR="00B407CA">
        <w:rPr>
          <w:rFonts w:ascii="Simplified Arabic" w:hAnsi="Simplified Arabic" w:cs="Simplified Arabic" w:hint="cs"/>
          <w:sz w:val="28"/>
          <w:szCs w:val="28"/>
          <w:rtl/>
        </w:rPr>
        <w:t xml:space="preserve"> تصنيفها</w:t>
      </w:r>
      <w:r w:rsidRPr="00564E45">
        <w:rPr>
          <w:rFonts w:ascii="Simplified Arabic" w:hAnsi="Simplified Arabic" w:cs="Simplified Arabic" w:hint="cs"/>
          <w:sz w:val="28"/>
          <w:szCs w:val="28"/>
          <w:rtl/>
        </w:rPr>
        <w:t xml:space="preserve"> </w:t>
      </w:r>
      <w:r w:rsidR="00B407CA">
        <w:rPr>
          <w:rFonts w:ascii="Simplified Arabic" w:hAnsi="Simplified Arabic" w:cs="Simplified Arabic" w:hint="cs"/>
          <w:sz w:val="28"/>
          <w:szCs w:val="28"/>
          <w:rtl/>
        </w:rPr>
        <w:t>و</w:t>
      </w:r>
      <w:r w:rsidRPr="00564E45">
        <w:rPr>
          <w:rFonts w:ascii="Simplified Arabic" w:hAnsi="Simplified Arabic" w:cs="Simplified Arabic" w:hint="cs"/>
          <w:sz w:val="28"/>
          <w:szCs w:val="28"/>
          <w:rtl/>
        </w:rPr>
        <w:t>تغليفها وتعريفها وفقا</w:t>
      </w:r>
      <w:r w:rsidR="00B407CA">
        <w:rPr>
          <w:rFonts w:ascii="Simplified Arabic" w:hAnsi="Simplified Arabic" w:cs="Simplified Arabic" w:hint="cs"/>
          <w:sz w:val="28"/>
          <w:szCs w:val="28"/>
          <w:rtl/>
        </w:rPr>
        <w:t xml:space="preserve">ً </w:t>
      </w:r>
      <w:r w:rsidRPr="00564E45">
        <w:rPr>
          <w:rFonts w:ascii="Simplified Arabic" w:hAnsi="Simplified Arabic" w:cs="Simplified Arabic" w:hint="cs"/>
          <w:sz w:val="28"/>
          <w:szCs w:val="28"/>
          <w:rtl/>
        </w:rPr>
        <w:t xml:space="preserve">لتعليمات </w:t>
      </w:r>
      <w:r w:rsidR="00B407CA">
        <w:rPr>
          <w:rFonts w:ascii="Simplified Arabic" w:hAnsi="Simplified Arabic" w:cs="Simplified Arabic" w:hint="cs"/>
          <w:sz w:val="28"/>
          <w:szCs w:val="28"/>
          <w:rtl/>
        </w:rPr>
        <w:t xml:space="preserve">ادارة النفايات الخطرة لسنة </w:t>
      </w:r>
      <w:r w:rsidR="00627042">
        <w:rPr>
          <w:rFonts w:ascii="Simplified Arabic" w:hAnsi="Simplified Arabic" w:cs="Simplified Arabic"/>
          <w:sz w:val="28"/>
          <w:szCs w:val="28"/>
        </w:rPr>
        <w:t>2019</w:t>
      </w:r>
      <w:r w:rsidRPr="00564E45">
        <w:rPr>
          <w:rFonts w:ascii="Simplified Arabic" w:hAnsi="Simplified Arabic" w:cs="Simplified Arabic" w:hint="cs"/>
          <w:sz w:val="28"/>
          <w:szCs w:val="28"/>
          <w:rtl/>
        </w:rPr>
        <w:t xml:space="preserve"> ومن ثم احتساب الكميات بالمتر المكعب او الطن ايهما اعلى واعداد</w:t>
      </w:r>
      <w:r w:rsidR="00B407CA">
        <w:rPr>
          <w:rFonts w:ascii="Simplified Arabic" w:hAnsi="Simplified Arabic" w:cs="Simplified Arabic" w:hint="cs"/>
          <w:sz w:val="28"/>
          <w:szCs w:val="28"/>
          <w:rtl/>
        </w:rPr>
        <w:t xml:space="preserve"> تقرير كشف فني و</w:t>
      </w:r>
      <w:r w:rsidRPr="00564E45">
        <w:rPr>
          <w:rFonts w:ascii="Simplified Arabic" w:hAnsi="Simplified Arabic" w:cs="Simplified Arabic" w:hint="cs"/>
          <w:sz w:val="28"/>
          <w:szCs w:val="28"/>
          <w:rtl/>
        </w:rPr>
        <w:t>مطالبة مالية حسب تعليمات استيفاء الاجور التي تتقاضاها الوزارة مقابل تقديم خدماتها لسنة 2014 وتعديلاتها.</w:t>
      </w:r>
    </w:p>
    <w:p w:rsidR="0007254A" w:rsidRPr="00564E45" w:rsidRDefault="0007254A" w:rsidP="005F030F">
      <w:pPr>
        <w:bidi/>
        <w:spacing w:line="240" w:lineRule="auto"/>
        <w:jc w:val="both"/>
        <w:rPr>
          <w:rFonts w:ascii="Simplified Arabic" w:hAnsi="Simplified Arabic" w:cs="Simplified Arabic"/>
          <w:sz w:val="28"/>
          <w:szCs w:val="28"/>
          <w:rtl/>
        </w:rPr>
      </w:pPr>
      <w:r w:rsidRPr="00564E45">
        <w:rPr>
          <w:rFonts w:ascii="Simplified Arabic" w:hAnsi="Simplified Arabic" w:cs="Simplified Arabic" w:hint="cs"/>
          <w:sz w:val="28"/>
          <w:szCs w:val="28"/>
          <w:rtl/>
        </w:rPr>
        <w:t>3- تقوم الشر</w:t>
      </w:r>
      <w:r w:rsidR="00B407CA">
        <w:rPr>
          <w:rFonts w:ascii="Simplified Arabic" w:hAnsi="Simplified Arabic" w:cs="Simplified Arabic" w:hint="cs"/>
          <w:sz w:val="28"/>
          <w:szCs w:val="28"/>
          <w:rtl/>
        </w:rPr>
        <w:t>كة بدفع الأ</w:t>
      </w:r>
      <w:r w:rsidRPr="00564E45">
        <w:rPr>
          <w:rFonts w:ascii="Simplified Arabic" w:hAnsi="Simplified Arabic" w:cs="Simplified Arabic" w:hint="cs"/>
          <w:sz w:val="28"/>
          <w:szCs w:val="28"/>
          <w:rtl/>
        </w:rPr>
        <w:t>جور وتزويد المديرية بنسخة من وصل الدفع ومن ثم يتم الت</w:t>
      </w:r>
      <w:r w:rsidR="00B407CA">
        <w:rPr>
          <w:rFonts w:ascii="Simplified Arabic" w:hAnsi="Simplified Arabic" w:cs="Simplified Arabic" w:hint="cs"/>
          <w:sz w:val="28"/>
          <w:szCs w:val="28"/>
          <w:rtl/>
        </w:rPr>
        <w:t>ن</w:t>
      </w:r>
      <w:r w:rsidRPr="00564E45">
        <w:rPr>
          <w:rFonts w:ascii="Simplified Arabic" w:hAnsi="Simplified Arabic" w:cs="Simplified Arabic" w:hint="cs"/>
          <w:sz w:val="28"/>
          <w:szCs w:val="28"/>
          <w:rtl/>
        </w:rPr>
        <w:t>سي</w:t>
      </w:r>
      <w:r w:rsidR="00B407CA">
        <w:rPr>
          <w:rFonts w:ascii="Simplified Arabic" w:hAnsi="Simplified Arabic" w:cs="Simplified Arabic" w:hint="cs"/>
          <w:sz w:val="28"/>
          <w:szCs w:val="28"/>
          <w:rtl/>
        </w:rPr>
        <w:t>ق من قبل الشركة مع دائرة الضريبة والدخل وديوان المحاسبة لأخذ موعد ضريبي للإ</w:t>
      </w:r>
      <w:r w:rsidRPr="00564E45">
        <w:rPr>
          <w:rFonts w:ascii="Simplified Arabic" w:hAnsi="Simplified Arabic" w:cs="Simplified Arabic" w:hint="cs"/>
          <w:sz w:val="28"/>
          <w:szCs w:val="28"/>
          <w:rtl/>
        </w:rPr>
        <w:t>تلاف</w:t>
      </w:r>
      <w:r w:rsidR="00B407CA">
        <w:rPr>
          <w:rFonts w:ascii="Simplified Arabic" w:hAnsi="Simplified Arabic" w:cs="Simplified Arabic" w:hint="cs"/>
          <w:sz w:val="28"/>
          <w:szCs w:val="28"/>
          <w:rtl/>
        </w:rPr>
        <w:t xml:space="preserve">، </w:t>
      </w:r>
      <w:r w:rsidR="009D4C90" w:rsidRPr="00564E45">
        <w:rPr>
          <w:rFonts w:ascii="Simplified Arabic" w:hAnsi="Simplified Arabic" w:cs="Simplified Arabic" w:hint="cs"/>
          <w:sz w:val="28"/>
          <w:szCs w:val="28"/>
          <w:rtl/>
        </w:rPr>
        <w:t xml:space="preserve">حيث </w:t>
      </w:r>
      <w:r w:rsidR="00B407CA">
        <w:rPr>
          <w:rFonts w:ascii="Simplified Arabic" w:hAnsi="Simplified Arabic" w:cs="Simplified Arabic" w:hint="cs"/>
          <w:sz w:val="28"/>
          <w:szCs w:val="28"/>
          <w:rtl/>
        </w:rPr>
        <w:t>أن الإ</w:t>
      </w:r>
      <w:r w:rsidR="009D4C90" w:rsidRPr="00564E45">
        <w:rPr>
          <w:rFonts w:ascii="Simplified Arabic" w:hAnsi="Simplified Arabic" w:cs="Simplified Arabic" w:hint="cs"/>
          <w:sz w:val="28"/>
          <w:szCs w:val="28"/>
          <w:rtl/>
        </w:rPr>
        <w:t>تلافات</w:t>
      </w:r>
      <w:r w:rsidR="00B407CA">
        <w:rPr>
          <w:rFonts w:ascii="Simplified Arabic" w:hAnsi="Simplified Arabic" w:cs="Simplified Arabic" w:hint="cs"/>
          <w:sz w:val="28"/>
          <w:szCs w:val="28"/>
          <w:rtl/>
        </w:rPr>
        <w:t xml:space="preserve"> تكون</w:t>
      </w:r>
      <w:r w:rsidR="009D4C90" w:rsidRPr="00564E45">
        <w:rPr>
          <w:rFonts w:ascii="Simplified Arabic" w:hAnsi="Simplified Arabic" w:cs="Simplified Arabic" w:hint="cs"/>
          <w:sz w:val="28"/>
          <w:szCs w:val="28"/>
          <w:rtl/>
        </w:rPr>
        <w:t xml:space="preserve"> يوم الثلاثاء من كل اسبوع</w:t>
      </w:r>
      <w:r w:rsidR="00B407CA">
        <w:rPr>
          <w:rFonts w:ascii="Simplified Arabic" w:hAnsi="Simplified Arabic" w:cs="Simplified Arabic" w:hint="cs"/>
          <w:sz w:val="28"/>
          <w:szCs w:val="28"/>
          <w:rtl/>
        </w:rPr>
        <w:t xml:space="preserve"> فقط</w:t>
      </w:r>
      <w:r w:rsidR="009D4C90" w:rsidRPr="00564E45">
        <w:rPr>
          <w:rFonts w:ascii="Simplified Arabic" w:hAnsi="Simplified Arabic" w:cs="Simplified Arabic" w:hint="cs"/>
          <w:sz w:val="28"/>
          <w:szCs w:val="28"/>
          <w:rtl/>
        </w:rPr>
        <w:t>.</w:t>
      </w:r>
    </w:p>
    <w:p w:rsidR="0007254A" w:rsidRDefault="0007254A" w:rsidP="005F030F">
      <w:pPr>
        <w:bidi/>
        <w:spacing w:line="240" w:lineRule="auto"/>
        <w:jc w:val="both"/>
        <w:rPr>
          <w:rFonts w:ascii="Simplified Arabic" w:hAnsi="Simplified Arabic" w:cs="Simplified Arabic"/>
          <w:sz w:val="28"/>
          <w:szCs w:val="28"/>
          <w:rtl/>
          <w:lang w:bidi="ar-JO"/>
        </w:rPr>
      </w:pPr>
      <w:r w:rsidRPr="00564E45">
        <w:rPr>
          <w:rFonts w:ascii="Simplified Arabic" w:hAnsi="Simplified Arabic" w:cs="Simplified Arabic" w:hint="cs"/>
          <w:sz w:val="28"/>
          <w:szCs w:val="28"/>
          <w:rtl/>
        </w:rPr>
        <w:t xml:space="preserve">4- </w:t>
      </w:r>
      <w:r w:rsidR="00B407CA">
        <w:rPr>
          <w:rFonts w:ascii="Simplified Arabic" w:hAnsi="Simplified Arabic" w:cs="Simplified Arabic" w:hint="cs"/>
          <w:sz w:val="28"/>
          <w:szCs w:val="28"/>
          <w:rtl/>
          <w:lang w:bidi="ar-JO"/>
        </w:rPr>
        <w:t xml:space="preserve">يتم التنسيق مع المؤسسة العامة للغذاء والدواء </w:t>
      </w:r>
      <w:r w:rsidR="00122F77">
        <w:rPr>
          <w:rFonts w:ascii="Simplified Arabic" w:hAnsi="Simplified Arabic" w:cs="Simplified Arabic" w:hint="cs"/>
          <w:sz w:val="28"/>
          <w:szCs w:val="28"/>
          <w:rtl/>
          <w:lang w:bidi="ar-JO"/>
        </w:rPr>
        <w:t xml:space="preserve">(قبل اجتماع لجنة الإتلاف) </w:t>
      </w:r>
      <w:r w:rsidR="00B407CA">
        <w:rPr>
          <w:rFonts w:ascii="Simplified Arabic" w:hAnsi="Simplified Arabic" w:cs="Simplified Arabic" w:hint="cs"/>
          <w:sz w:val="28"/>
          <w:szCs w:val="28"/>
          <w:rtl/>
          <w:lang w:bidi="ar-JO"/>
        </w:rPr>
        <w:t>للسير باجراءات اعداد الكشوفات الخاصة بهم وتوقيعها بعد الكشف عليها من قبل الكادر الفني المختص من قبلهم.</w:t>
      </w:r>
    </w:p>
    <w:p w:rsidR="00B407CA" w:rsidRPr="00564E45" w:rsidRDefault="00B407CA" w:rsidP="005F030F">
      <w:pPr>
        <w:bidi/>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5- تجتمع اللجنة المكونة من (مندوب وزارة البيئة ودائرة الضريبة والدخل وديوان المحاسبة وأية جهة ذات علاقة) ليتم الكشف على النفايات ومطابقتها للكشوفات التي تم توريدها من قبل الشركة لدائرة الضريبة والدخل.</w:t>
      </w:r>
    </w:p>
    <w:p w:rsidR="00B407CA" w:rsidRDefault="00122F77" w:rsidP="005F030F">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9D4C90" w:rsidRPr="00564E45">
        <w:rPr>
          <w:rFonts w:ascii="Simplified Arabic" w:hAnsi="Simplified Arabic" w:cs="Simplified Arabic" w:hint="cs"/>
          <w:sz w:val="28"/>
          <w:szCs w:val="28"/>
          <w:rtl/>
        </w:rPr>
        <w:t xml:space="preserve">- </w:t>
      </w:r>
      <w:r w:rsidR="00B407CA">
        <w:rPr>
          <w:rFonts w:ascii="Simplified Arabic" w:hAnsi="Simplified Arabic" w:cs="Simplified Arabic" w:hint="cs"/>
          <w:sz w:val="28"/>
          <w:szCs w:val="28"/>
          <w:rtl/>
        </w:rPr>
        <w:t xml:space="preserve">يتم توقيع الكشوفات من كافة أطراف اللجنة وتسليمها </w:t>
      </w:r>
      <w:r>
        <w:rPr>
          <w:rFonts w:ascii="Simplified Arabic" w:hAnsi="Simplified Arabic" w:cs="Simplified Arabic" w:hint="cs"/>
          <w:sz w:val="28"/>
          <w:szCs w:val="28"/>
          <w:rtl/>
        </w:rPr>
        <w:t>لتكون في</w:t>
      </w:r>
      <w:r w:rsidR="00B407CA">
        <w:rPr>
          <w:rFonts w:ascii="Simplified Arabic" w:hAnsi="Simplified Arabic" w:cs="Simplified Arabic" w:hint="cs"/>
          <w:sz w:val="28"/>
          <w:szCs w:val="28"/>
          <w:rtl/>
        </w:rPr>
        <w:t xml:space="preserve"> عهدة ومسؤولية مندوب وزارة البيئة.</w:t>
      </w:r>
    </w:p>
    <w:p w:rsidR="00B407CA" w:rsidRDefault="00122F77" w:rsidP="005F030F">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00B407CA">
        <w:rPr>
          <w:rFonts w:ascii="Simplified Arabic" w:hAnsi="Simplified Arabic" w:cs="Simplified Arabic" w:hint="cs"/>
          <w:sz w:val="28"/>
          <w:szCs w:val="28"/>
          <w:rtl/>
        </w:rPr>
        <w:t>- يتم تحميل النفايات</w:t>
      </w:r>
      <w:r>
        <w:rPr>
          <w:rFonts w:ascii="Simplified Arabic" w:hAnsi="Simplified Arabic" w:cs="Simplified Arabic" w:hint="cs"/>
          <w:sz w:val="28"/>
          <w:szCs w:val="28"/>
          <w:rtl/>
        </w:rPr>
        <w:t xml:space="preserve"> (بعد التأكد من فصلها وتعريفها وتغليفها إما على طبالي أو في صناديق بلاستيكية في حالة المواد الكيميائية)</w:t>
      </w:r>
      <w:r w:rsidR="00B407CA">
        <w:rPr>
          <w:rFonts w:ascii="Simplified Arabic" w:hAnsi="Simplified Arabic" w:cs="Simplified Arabic" w:hint="cs"/>
          <w:sz w:val="28"/>
          <w:szCs w:val="28"/>
          <w:rtl/>
        </w:rPr>
        <w:t xml:space="preserve"> في مركبة </w:t>
      </w:r>
      <w:r>
        <w:rPr>
          <w:rFonts w:ascii="Simplified Arabic" w:hAnsi="Simplified Arabic" w:cs="Simplified Arabic" w:hint="cs"/>
          <w:sz w:val="28"/>
          <w:szCs w:val="28"/>
          <w:rtl/>
        </w:rPr>
        <w:t>(</w:t>
      </w:r>
      <w:r w:rsidR="00B407CA">
        <w:rPr>
          <w:rFonts w:ascii="Simplified Arabic" w:hAnsi="Simplified Arabic" w:cs="Simplified Arabic" w:hint="cs"/>
          <w:sz w:val="28"/>
          <w:szCs w:val="28"/>
          <w:rtl/>
        </w:rPr>
        <w:t>مرخصة</w:t>
      </w:r>
      <w:r>
        <w:rPr>
          <w:rFonts w:ascii="Simplified Arabic" w:hAnsi="Simplified Arabic" w:cs="Simplified Arabic" w:hint="cs"/>
          <w:sz w:val="28"/>
          <w:szCs w:val="28"/>
          <w:rtl/>
        </w:rPr>
        <w:t xml:space="preserve"> حسب الأصول</w:t>
      </w:r>
      <w:r w:rsidR="00B407CA">
        <w:rPr>
          <w:rFonts w:ascii="Simplified Arabic" w:hAnsi="Simplified Arabic" w:cs="Simplified Arabic" w:hint="cs"/>
          <w:sz w:val="28"/>
          <w:szCs w:val="28"/>
          <w:rtl/>
        </w:rPr>
        <w:t xml:space="preserve"> من قبل وزارة البيئة أو مركبة تابعة للشركة</w:t>
      </w:r>
      <w:r>
        <w:rPr>
          <w:rFonts w:ascii="Simplified Arabic" w:hAnsi="Simplified Arabic" w:cs="Simplified Arabic" w:hint="cs"/>
          <w:sz w:val="28"/>
          <w:szCs w:val="28"/>
          <w:rtl/>
        </w:rPr>
        <w:t>)</w:t>
      </w:r>
      <w:r w:rsidR="00B407CA">
        <w:rPr>
          <w:rFonts w:ascii="Simplified Arabic" w:hAnsi="Simplified Arabic" w:cs="Simplified Arabic" w:hint="cs"/>
          <w:sz w:val="28"/>
          <w:szCs w:val="28"/>
          <w:rtl/>
        </w:rPr>
        <w:t xml:space="preserve"> ونقلها الى مركز معالجة النفايات الخطرة/ سواقة.</w:t>
      </w:r>
    </w:p>
    <w:p w:rsidR="0007254A" w:rsidRDefault="00122F77" w:rsidP="005F030F">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8</w:t>
      </w:r>
      <w:r w:rsidR="00B407CA">
        <w:rPr>
          <w:rFonts w:ascii="Simplified Arabic" w:hAnsi="Simplified Arabic" w:cs="Simplified Arabic" w:hint="cs"/>
          <w:sz w:val="28"/>
          <w:szCs w:val="28"/>
          <w:rtl/>
        </w:rPr>
        <w:t>- يتم استقبال النفايات في مركز معالجة النفايات الخطرة/ سواقة من قبل المهندسين المختصين والتأكد من مطابقة الكميات مع الكشف الميداني الذي قام به الفريق الفني من مديرية ادارة المواد والنفايات الخطرة/ سواقة.</w:t>
      </w:r>
    </w:p>
    <w:p w:rsidR="00E3667E" w:rsidRDefault="00E3667E" w:rsidP="00122F77">
      <w:pPr>
        <w:bidi/>
        <w:jc w:val="both"/>
        <w:rPr>
          <w:rFonts w:ascii="Simplified Arabic" w:hAnsi="Simplified Arabic" w:cs="Simplified Arabic"/>
          <w:b/>
          <w:bCs/>
          <w:sz w:val="28"/>
          <w:szCs w:val="28"/>
          <w:u w:val="single"/>
          <w:rtl/>
        </w:rPr>
      </w:pPr>
    </w:p>
    <w:p w:rsidR="005F030F" w:rsidRDefault="005F030F" w:rsidP="005F030F">
      <w:pPr>
        <w:bidi/>
        <w:jc w:val="both"/>
        <w:rPr>
          <w:rFonts w:ascii="Simplified Arabic" w:hAnsi="Simplified Arabic" w:cs="Simplified Arabic"/>
          <w:b/>
          <w:bCs/>
          <w:sz w:val="28"/>
          <w:szCs w:val="28"/>
          <w:u w:val="single"/>
          <w:rtl/>
        </w:rPr>
      </w:pPr>
    </w:p>
    <w:p w:rsidR="00122F77" w:rsidRPr="00122F77" w:rsidRDefault="00122F77" w:rsidP="00E3667E">
      <w:pPr>
        <w:bidi/>
        <w:jc w:val="both"/>
        <w:rPr>
          <w:rFonts w:ascii="Simplified Arabic" w:hAnsi="Simplified Arabic" w:cs="Simplified Arabic"/>
          <w:sz w:val="28"/>
          <w:szCs w:val="28"/>
          <w:rtl/>
        </w:rPr>
      </w:pPr>
      <w:r w:rsidRPr="00122F77">
        <w:rPr>
          <w:rFonts w:ascii="Simplified Arabic" w:hAnsi="Simplified Arabic" w:cs="Simplified Arabic"/>
          <w:b/>
          <w:bCs/>
          <w:sz w:val="28"/>
          <w:szCs w:val="28"/>
          <w:u w:val="single"/>
          <w:rtl/>
        </w:rPr>
        <w:t>الاجراءات المتبعة حاليا لاتلاف النفايات الخطرة المتولدة لدى الشركات</w:t>
      </w:r>
      <w:r>
        <w:rPr>
          <w:rFonts w:ascii="Simplified Arabic" w:hAnsi="Simplified Arabic" w:cs="Simplified Arabic" w:hint="cs"/>
          <w:b/>
          <w:bCs/>
          <w:sz w:val="28"/>
          <w:szCs w:val="28"/>
          <w:u w:val="single"/>
          <w:rtl/>
        </w:rPr>
        <w:t xml:space="preserve"> (بدون استرداد ضريبة)</w:t>
      </w:r>
      <w:r w:rsidRPr="00122F77">
        <w:rPr>
          <w:rFonts w:ascii="Simplified Arabic" w:hAnsi="Simplified Arabic" w:cs="Simplified Arabic"/>
          <w:b/>
          <w:bCs/>
          <w:sz w:val="28"/>
          <w:szCs w:val="28"/>
          <w:u w:val="single"/>
          <w:rtl/>
        </w:rPr>
        <w:t>:</w:t>
      </w:r>
    </w:p>
    <w:p w:rsidR="00122F77" w:rsidRPr="00122F77" w:rsidRDefault="005F030F" w:rsidP="005F030F">
      <w:pPr>
        <w:bidi/>
        <w:spacing w:line="216" w:lineRule="auto"/>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00122F77" w:rsidRPr="00122F77">
        <w:rPr>
          <w:rFonts w:ascii="Simplified Arabic" w:hAnsi="Simplified Arabic" w:cs="Simplified Arabic" w:hint="cs"/>
          <w:sz w:val="28"/>
          <w:szCs w:val="28"/>
          <w:rtl/>
        </w:rPr>
        <w:t>- تقوم الشركة الراغبة بالاتلاف بتقديم كتاب رسمي للوزارة مرفق بقائمة تبين كمية النفايات الخطرة</w:t>
      </w:r>
      <w:r w:rsidR="00FA12D4">
        <w:rPr>
          <w:rFonts w:ascii="Simplified Arabic" w:hAnsi="Simplified Arabic" w:cs="Simplified Arabic" w:hint="cs"/>
          <w:sz w:val="28"/>
          <w:szCs w:val="28"/>
          <w:rtl/>
        </w:rPr>
        <w:t xml:space="preserve"> </w:t>
      </w:r>
      <w:r w:rsidR="00122F77" w:rsidRPr="00122F77">
        <w:rPr>
          <w:rFonts w:ascii="Simplified Arabic" w:hAnsi="Simplified Arabic" w:cs="Simplified Arabic" w:hint="cs"/>
          <w:sz w:val="28"/>
          <w:szCs w:val="28"/>
          <w:rtl/>
        </w:rPr>
        <w:t xml:space="preserve">المنوي اتلافها </w:t>
      </w:r>
      <w:r w:rsidR="00FA12D4">
        <w:rPr>
          <w:rFonts w:ascii="Simplified Arabic" w:hAnsi="Simplified Arabic" w:cs="Simplified Arabic" w:hint="cs"/>
          <w:sz w:val="28"/>
          <w:szCs w:val="28"/>
          <w:rtl/>
        </w:rPr>
        <w:t>(إما بالحجم "متر مكعب" أو الوزن "الكيلوجرام أو الطن" أو عدد القطع في حال وجود نفايات كهربائية أو الكترونية)</w:t>
      </w:r>
      <w:r w:rsidR="00FA12D4" w:rsidRPr="00122F77">
        <w:rPr>
          <w:rFonts w:ascii="Simplified Arabic" w:hAnsi="Simplified Arabic" w:cs="Simplified Arabic" w:hint="cs"/>
          <w:sz w:val="28"/>
          <w:szCs w:val="28"/>
          <w:rtl/>
        </w:rPr>
        <w:t xml:space="preserve"> </w:t>
      </w:r>
      <w:r w:rsidR="00FA12D4">
        <w:rPr>
          <w:rFonts w:ascii="Simplified Arabic" w:hAnsi="Simplified Arabic" w:cs="Simplified Arabic" w:hint="cs"/>
          <w:sz w:val="28"/>
          <w:szCs w:val="28"/>
          <w:rtl/>
        </w:rPr>
        <w:t>بالإضافة الى تحديد الطبيعة</w:t>
      </w:r>
      <w:r w:rsidR="00122F77" w:rsidRPr="00122F77">
        <w:rPr>
          <w:rFonts w:ascii="Simplified Arabic" w:hAnsi="Simplified Arabic" w:cs="Simplified Arabic" w:hint="cs"/>
          <w:sz w:val="28"/>
          <w:szCs w:val="28"/>
          <w:rtl/>
        </w:rPr>
        <w:t xml:space="preserve"> الفيزيائية والكيميائية</w:t>
      </w:r>
      <w:r w:rsidR="00FA12D4">
        <w:rPr>
          <w:rFonts w:ascii="Simplified Arabic" w:hAnsi="Simplified Arabic" w:cs="Simplified Arabic" w:hint="cs"/>
          <w:sz w:val="28"/>
          <w:szCs w:val="28"/>
          <w:rtl/>
        </w:rPr>
        <w:t xml:space="preserve"> للنفايات</w:t>
      </w:r>
      <w:r w:rsidR="00122F77" w:rsidRPr="00122F77">
        <w:rPr>
          <w:rFonts w:ascii="Simplified Arabic" w:hAnsi="Simplified Arabic" w:cs="Simplified Arabic" w:hint="cs"/>
          <w:sz w:val="28"/>
          <w:szCs w:val="28"/>
          <w:rtl/>
        </w:rPr>
        <w:t>.</w:t>
      </w:r>
    </w:p>
    <w:p w:rsidR="00122F77" w:rsidRPr="00122F77" w:rsidRDefault="00122F77" w:rsidP="005F030F">
      <w:pPr>
        <w:bidi/>
        <w:spacing w:line="216" w:lineRule="auto"/>
        <w:jc w:val="both"/>
        <w:rPr>
          <w:rFonts w:ascii="Simplified Arabic" w:hAnsi="Simplified Arabic" w:cs="Simplified Arabic"/>
          <w:sz w:val="28"/>
          <w:szCs w:val="28"/>
          <w:rtl/>
        </w:rPr>
      </w:pPr>
      <w:r w:rsidRPr="00122F77">
        <w:rPr>
          <w:rFonts w:ascii="Simplified Arabic" w:hAnsi="Simplified Arabic" w:cs="Simplified Arabic" w:hint="cs"/>
          <w:sz w:val="28"/>
          <w:szCs w:val="28"/>
          <w:rtl/>
        </w:rPr>
        <w:t>2- يقوم فريق من مهندسي المديرية بالكشف على هذه النفايات للتاكد من تصنيفها وتغليفها وتعريفها وفقاً لتعليمات ادارة النفايات الخطرة لسنة 2013 ومن ثم احتساب الكميات بالمتر المكعب او الطن ايهما اعلى واعداد تقرير كشف فني ومطالبة مالية حسب تعليمات استيفاء الاجور التي تتقاضاها الوزارة مقابل تقديم خدماتها لسنة 2014 وتعديلاتها.</w:t>
      </w:r>
    </w:p>
    <w:p w:rsidR="00122F77" w:rsidRDefault="00122F77" w:rsidP="005F030F">
      <w:pPr>
        <w:bidi/>
        <w:spacing w:line="216" w:lineRule="auto"/>
        <w:jc w:val="both"/>
        <w:rPr>
          <w:rFonts w:ascii="Simplified Arabic" w:hAnsi="Simplified Arabic" w:cs="Simplified Arabic"/>
          <w:sz w:val="28"/>
          <w:szCs w:val="28"/>
          <w:rtl/>
        </w:rPr>
      </w:pPr>
      <w:r w:rsidRPr="00122F77">
        <w:rPr>
          <w:rFonts w:ascii="Simplified Arabic" w:hAnsi="Simplified Arabic" w:cs="Simplified Arabic" w:hint="cs"/>
          <w:sz w:val="28"/>
          <w:szCs w:val="28"/>
          <w:rtl/>
        </w:rPr>
        <w:t>3- تقوم الشركة بدفع الأجور وتزويد المديرية بنسخة من وصل الدفع</w:t>
      </w:r>
      <w:r>
        <w:rPr>
          <w:rFonts w:ascii="Simplified Arabic" w:hAnsi="Simplified Arabic" w:cs="Simplified Arabic" w:hint="cs"/>
          <w:sz w:val="28"/>
          <w:szCs w:val="28"/>
          <w:rtl/>
        </w:rPr>
        <w:t>.</w:t>
      </w:r>
    </w:p>
    <w:p w:rsidR="00122F77" w:rsidRPr="00122F77" w:rsidRDefault="005F030F" w:rsidP="005F030F">
      <w:pPr>
        <w:bidi/>
        <w:spacing w:line="216"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rPr>
        <w:lastRenderedPageBreak/>
        <w:t>4</w:t>
      </w:r>
      <w:r w:rsidR="00122F77" w:rsidRPr="00122F77">
        <w:rPr>
          <w:rFonts w:ascii="Simplified Arabic" w:hAnsi="Simplified Arabic" w:cs="Simplified Arabic" w:hint="cs"/>
          <w:sz w:val="28"/>
          <w:szCs w:val="28"/>
          <w:rtl/>
        </w:rPr>
        <w:t xml:space="preserve">- </w:t>
      </w:r>
      <w:r w:rsidR="00122F77" w:rsidRPr="00122F77">
        <w:rPr>
          <w:rFonts w:ascii="Simplified Arabic" w:hAnsi="Simplified Arabic" w:cs="Simplified Arabic" w:hint="cs"/>
          <w:sz w:val="28"/>
          <w:szCs w:val="28"/>
          <w:rtl/>
          <w:lang w:bidi="ar-JO"/>
        </w:rPr>
        <w:t>يتم التنسيق مع المؤسسة العامة للغذاء والدواء للسير باجراءات اعداد الكشوفات الخاصة بهم وتوقيعها بعد الكشف عليها من قبل الكادر الفني المختص من قبلهم.</w:t>
      </w:r>
    </w:p>
    <w:p w:rsidR="00122F77" w:rsidRPr="00122F77" w:rsidRDefault="00122F77" w:rsidP="005F030F">
      <w:pPr>
        <w:bidi/>
        <w:spacing w:line="216" w:lineRule="auto"/>
        <w:jc w:val="both"/>
        <w:rPr>
          <w:rFonts w:ascii="Simplified Arabic" w:hAnsi="Simplified Arabic" w:cs="Simplified Arabic"/>
          <w:sz w:val="28"/>
          <w:szCs w:val="28"/>
          <w:rtl/>
        </w:rPr>
      </w:pPr>
      <w:r w:rsidRPr="00122F77">
        <w:rPr>
          <w:rFonts w:ascii="Simplified Arabic" w:hAnsi="Simplified Arabic" w:cs="Simplified Arabic" w:hint="cs"/>
          <w:sz w:val="28"/>
          <w:szCs w:val="28"/>
          <w:rtl/>
          <w:lang w:bidi="ar-JO"/>
        </w:rPr>
        <w:t xml:space="preserve">5- </w:t>
      </w:r>
      <w:r>
        <w:rPr>
          <w:rFonts w:ascii="Simplified Arabic" w:hAnsi="Simplified Arabic" w:cs="Simplified Arabic" w:hint="cs"/>
          <w:sz w:val="28"/>
          <w:szCs w:val="28"/>
          <w:rtl/>
          <w:lang w:bidi="ar-JO"/>
        </w:rPr>
        <w:t>يتم التنسيق من قبل الشركة مع كادر مركز معالجة النفايات الخطرة/ سواقة لتحديد يوم الإتلاف ويكون فقط يوم الثلاثاء من كل اسبوع فقط.</w:t>
      </w:r>
    </w:p>
    <w:p w:rsidR="00122F77" w:rsidRPr="00122F77" w:rsidRDefault="005F030F" w:rsidP="005F030F">
      <w:pPr>
        <w:bidi/>
        <w:spacing w:line="216" w:lineRule="auto"/>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122F77" w:rsidRPr="00122F77">
        <w:rPr>
          <w:rFonts w:ascii="Simplified Arabic" w:hAnsi="Simplified Arabic" w:cs="Simplified Arabic" w:hint="cs"/>
          <w:sz w:val="28"/>
          <w:szCs w:val="28"/>
          <w:rtl/>
        </w:rPr>
        <w:t>- يتم تحميل النفايات (بعد التأكد من فصلها وتعريفها وتغليفها إما على طبالي أو في صناديق بلاستيكية في حالة المواد الكيميائية) في مركبة (مرخصة حسب الأصول من قبل وزارة البيئة أو مركبة تابعة للشركة) ونقلها الى مركز معالجة النفايات الخطرة/ سواقة.</w:t>
      </w:r>
    </w:p>
    <w:p w:rsidR="00567825" w:rsidRDefault="005F030F" w:rsidP="005F030F">
      <w:pPr>
        <w:bidi/>
        <w:spacing w:line="216" w:lineRule="auto"/>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00122F77" w:rsidRPr="00122F77">
        <w:rPr>
          <w:rFonts w:ascii="Simplified Arabic" w:hAnsi="Simplified Arabic" w:cs="Simplified Arabic" w:hint="cs"/>
          <w:sz w:val="28"/>
          <w:szCs w:val="28"/>
          <w:rtl/>
        </w:rPr>
        <w:t>- يتم استقبال النفايات في مركز معالجة النفايات الخطرة/ سواقة من قبل المهندسين المختصين والتأكد من مطابقة الكميات مع الكشف الميداني الذي قام به الفريق الفني من مديرية ادارة المواد والنفايات الخطرة/ سواقة</w:t>
      </w:r>
      <w:r w:rsidR="00FA12D4">
        <w:rPr>
          <w:rFonts w:ascii="Simplified Arabic" w:hAnsi="Simplified Arabic" w:cs="Simplified Arabic" w:hint="cs"/>
          <w:sz w:val="28"/>
          <w:szCs w:val="28"/>
          <w:rtl/>
        </w:rPr>
        <w:t>.</w:t>
      </w:r>
    </w:p>
    <w:p w:rsidR="00567825" w:rsidRPr="00567825" w:rsidRDefault="00567825" w:rsidP="005F030F">
      <w:pPr>
        <w:bidi/>
        <w:spacing w:line="216" w:lineRule="auto"/>
        <w:jc w:val="both"/>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القوانين و</w:t>
      </w:r>
      <w:r w:rsidRPr="00567825">
        <w:rPr>
          <w:rFonts w:ascii="Simplified Arabic" w:hAnsi="Simplified Arabic" w:cs="Simplified Arabic" w:hint="cs"/>
          <w:b/>
          <w:bCs/>
          <w:sz w:val="28"/>
          <w:szCs w:val="28"/>
          <w:u w:val="single"/>
          <w:rtl/>
        </w:rPr>
        <w:t>الأنظمة والتعليمات الناظمة لعملية الإتلاف:</w:t>
      </w:r>
    </w:p>
    <w:p w:rsidR="00567825" w:rsidRDefault="00567825" w:rsidP="005F030F">
      <w:pPr>
        <w:pStyle w:val="ListParagraph"/>
        <w:numPr>
          <w:ilvl w:val="0"/>
          <w:numId w:val="1"/>
        </w:numPr>
        <w:bidi/>
        <w:spacing w:line="216" w:lineRule="auto"/>
        <w:jc w:val="both"/>
        <w:rPr>
          <w:rFonts w:ascii="Simplified Arabic" w:hAnsi="Simplified Arabic" w:cs="Simplified Arabic"/>
          <w:sz w:val="28"/>
          <w:szCs w:val="28"/>
        </w:rPr>
      </w:pPr>
      <w:r>
        <w:rPr>
          <w:rFonts w:ascii="Simplified Arabic" w:hAnsi="Simplified Arabic" w:cs="Simplified Arabic" w:hint="cs"/>
          <w:sz w:val="28"/>
          <w:szCs w:val="28"/>
          <w:rtl/>
        </w:rPr>
        <w:t>قانون حماية البيئة رقم (6) لسنة 2017.</w:t>
      </w:r>
    </w:p>
    <w:p w:rsidR="00567825" w:rsidRDefault="00567825" w:rsidP="005F030F">
      <w:pPr>
        <w:pStyle w:val="ListParagraph"/>
        <w:numPr>
          <w:ilvl w:val="0"/>
          <w:numId w:val="1"/>
        </w:numPr>
        <w:bidi/>
        <w:spacing w:line="216" w:lineRule="auto"/>
        <w:jc w:val="both"/>
        <w:rPr>
          <w:rFonts w:ascii="Simplified Arabic" w:hAnsi="Simplified Arabic" w:cs="Simplified Arabic"/>
          <w:sz w:val="28"/>
          <w:szCs w:val="28"/>
        </w:rPr>
      </w:pPr>
      <w:r>
        <w:rPr>
          <w:rFonts w:ascii="Simplified Arabic" w:hAnsi="Simplified Arabic" w:cs="Simplified Arabic" w:hint="cs"/>
          <w:sz w:val="28"/>
          <w:szCs w:val="28"/>
          <w:rtl/>
        </w:rPr>
        <w:t>نظام ادارة المواد والنفايات الخطرة رقم (68) لسنة 2020.</w:t>
      </w:r>
    </w:p>
    <w:p w:rsidR="00567825" w:rsidRDefault="00567825" w:rsidP="005F030F">
      <w:pPr>
        <w:pStyle w:val="ListParagraph"/>
        <w:numPr>
          <w:ilvl w:val="0"/>
          <w:numId w:val="1"/>
        </w:numPr>
        <w:bidi/>
        <w:spacing w:line="216" w:lineRule="auto"/>
        <w:jc w:val="both"/>
        <w:rPr>
          <w:rFonts w:ascii="Simplified Arabic" w:hAnsi="Simplified Arabic" w:cs="Simplified Arabic"/>
          <w:sz w:val="28"/>
          <w:szCs w:val="28"/>
        </w:rPr>
      </w:pPr>
      <w:r>
        <w:rPr>
          <w:rFonts w:ascii="Simplified Arabic" w:hAnsi="Simplified Arabic" w:cs="Simplified Arabic" w:hint="cs"/>
          <w:sz w:val="28"/>
          <w:szCs w:val="28"/>
          <w:rtl/>
        </w:rPr>
        <w:t>تعليمات ادارة النفايات الخطرة لسنة 2019.</w:t>
      </w:r>
    </w:p>
    <w:p w:rsidR="00567825" w:rsidRDefault="00567825" w:rsidP="005F030F">
      <w:pPr>
        <w:pStyle w:val="ListParagraph"/>
        <w:numPr>
          <w:ilvl w:val="0"/>
          <w:numId w:val="1"/>
        </w:numPr>
        <w:bidi/>
        <w:spacing w:line="216" w:lineRule="auto"/>
        <w:jc w:val="both"/>
        <w:rPr>
          <w:rFonts w:ascii="Simplified Arabic" w:hAnsi="Simplified Arabic" w:cs="Simplified Arabic"/>
          <w:sz w:val="28"/>
          <w:szCs w:val="28"/>
        </w:rPr>
      </w:pPr>
      <w:r>
        <w:rPr>
          <w:rFonts w:ascii="Simplified Arabic" w:hAnsi="Simplified Arabic" w:cs="Simplified Arabic" w:hint="cs"/>
          <w:sz w:val="28"/>
          <w:szCs w:val="28"/>
          <w:rtl/>
        </w:rPr>
        <w:t>تعليمات استيفاء الأجور التي تتقاضاها الوزارة مقابل تقديم خدماتها لسنة 2014 وتعديلاتها.</w:t>
      </w:r>
    </w:p>
    <w:p w:rsidR="00567825" w:rsidRDefault="00567825" w:rsidP="005F030F">
      <w:pPr>
        <w:pStyle w:val="ListParagraph"/>
        <w:numPr>
          <w:ilvl w:val="0"/>
          <w:numId w:val="1"/>
        </w:numPr>
        <w:bidi/>
        <w:spacing w:line="216" w:lineRule="auto"/>
        <w:jc w:val="both"/>
        <w:rPr>
          <w:rFonts w:ascii="Simplified Arabic" w:hAnsi="Simplified Arabic" w:cs="Simplified Arabic"/>
          <w:sz w:val="28"/>
          <w:szCs w:val="28"/>
        </w:rPr>
      </w:pPr>
      <w:r>
        <w:rPr>
          <w:rFonts w:ascii="Simplified Arabic" w:hAnsi="Simplified Arabic" w:cs="Simplified Arabic" w:hint="cs"/>
          <w:sz w:val="28"/>
          <w:szCs w:val="28"/>
          <w:rtl/>
        </w:rPr>
        <w:t>قوانين وأنظمة وتعليمات الجهات ذات العلاقة.</w:t>
      </w:r>
    </w:p>
    <w:p w:rsidR="005F030F" w:rsidRPr="005F030F" w:rsidRDefault="005F030F" w:rsidP="005F030F">
      <w:pPr>
        <w:bidi/>
        <w:spacing w:line="216" w:lineRule="auto"/>
        <w:jc w:val="right"/>
        <w:rPr>
          <w:rFonts w:ascii="Simplified Arabic" w:hAnsi="Simplified Arabic" w:cs="Simplified Arabic"/>
          <w:b/>
          <w:bCs/>
          <w:i/>
          <w:iCs/>
          <w:sz w:val="28"/>
          <w:szCs w:val="28"/>
        </w:rPr>
      </w:pPr>
      <w:r w:rsidRPr="005F030F">
        <w:rPr>
          <w:rFonts w:ascii="Simplified Arabic" w:hAnsi="Simplified Arabic" w:cs="Simplified Arabic" w:hint="cs"/>
          <w:b/>
          <w:bCs/>
          <w:i/>
          <w:iCs/>
          <w:sz w:val="28"/>
          <w:szCs w:val="28"/>
          <w:rtl/>
        </w:rPr>
        <w:t>مديرية ادارة المواد والنفايات الخطرة</w:t>
      </w:r>
    </w:p>
    <w:sectPr w:rsidR="005F030F" w:rsidRPr="005F030F" w:rsidSect="0074631D">
      <w:headerReference w:type="default" r:id="rId7"/>
      <w:footerReference w:type="default" r:id="rId8"/>
      <w:pgSz w:w="12240" w:h="15840"/>
      <w:pgMar w:top="63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7D" w:rsidRDefault="00EE3E7D" w:rsidP="005F030F">
      <w:pPr>
        <w:spacing w:after="0" w:line="240" w:lineRule="auto"/>
      </w:pPr>
      <w:r>
        <w:separator/>
      </w:r>
    </w:p>
  </w:endnote>
  <w:endnote w:type="continuationSeparator" w:id="0">
    <w:p w:rsidR="00EE3E7D" w:rsidRDefault="00EE3E7D" w:rsidP="005F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387102"/>
      <w:docPartObj>
        <w:docPartGallery w:val="Page Numbers (Bottom of Page)"/>
        <w:docPartUnique/>
      </w:docPartObj>
    </w:sdtPr>
    <w:sdtEndPr>
      <w:rPr>
        <w:color w:val="7F7F7F" w:themeColor="background1" w:themeShade="7F"/>
        <w:spacing w:val="60"/>
      </w:rPr>
    </w:sdtEndPr>
    <w:sdtContent>
      <w:p w:rsidR="0074631D" w:rsidRPr="0074631D" w:rsidRDefault="0074631D" w:rsidP="0074631D">
        <w:pPr>
          <w:pStyle w:val="Footer"/>
          <w:pBdr>
            <w:top w:val="single" w:sz="4" w:space="0"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002E52" w:rsidRPr="00002E52">
          <w:rPr>
            <w:b/>
            <w:bCs/>
            <w:noProof/>
          </w:rPr>
          <w:t>1</w:t>
        </w:r>
        <w:r>
          <w:rPr>
            <w:b/>
            <w:bCs/>
            <w:noProof/>
          </w:rPr>
          <w:fldChar w:fldCharType="end"/>
        </w:r>
        <w:r>
          <w:rPr>
            <w:b/>
            <w:bCs/>
          </w:rPr>
          <w:t xml:space="preserve"> | </w:t>
        </w:r>
        <w:r>
          <w:rPr>
            <w:color w:val="7F7F7F" w:themeColor="background1" w:themeShade="7F"/>
            <w:spacing w:val="60"/>
          </w:rPr>
          <w:t>Page</w:t>
        </w:r>
      </w:p>
    </w:sdtContent>
  </w:sdt>
  <w:p w:rsidR="0074631D" w:rsidRDefault="00746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7D" w:rsidRDefault="00EE3E7D" w:rsidP="005F030F">
      <w:pPr>
        <w:spacing w:after="0" w:line="240" w:lineRule="auto"/>
      </w:pPr>
      <w:r>
        <w:separator/>
      </w:r>
    </w:p>
  </w:footnote>
  <w:footnote w:type="continuationSeparator" w:id="0">
    <w:p w:rsidR="00EE3E7D" w:rsidRDefault="00EE3E7D" w:rsidP="005F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0F" w:rsidRDefault="005F030F" w:rsidP="005F030F">
    <w:pPr>
      <w:pStyle w:val="Header"/>
      <w:jc w:val="center"/>
    </w:pPr>
    <w:r w:rsidRPr="005F030F">
      <w:rPr>
        <w:noProof/>
      </w:rPr>
      <w:drawing>
        <wp:inline distT="0" distB="0" distL="0" distR="0">
          <wp:extent cx="2066925" cy="762493"/>
          <wp:effectExtent l="0" t="0" r="0" b="0"/>
          <wp:docPr id="1" name="Picture 1" descr="C:\Users\hajar.mahar\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jar.mahar\Desktop\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076" cy="772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C3BF7"/>
    <w:multiLevelType w:val="hybridMultilevel"/>
    <w:tmpl w:val="B8C01124"/>
    <w:lvl w:ilvl="0" w:tplc="B9407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04"/>
    <w:rsid w:val="00002E52"/>
    <w:rsid w:val="0007254A"/>
    <w:rsid w:val="00122F77"/>
    <w:rsid w:val="004777D6"/>
    <w:rsid w:val="00553B04"/>
    <w:rsid w:val="00564E45"/>
    <w:rsid w:val="00567825"/>
    <w:rsid w:val="005F030F"/>
    <w:rsid w:val="00627042"/>
    <w:rsid w:val="0073255A"/>
    <w:rsid w:val="0074631D"/>
    <w:rsid w:val="009656AB"/>
    <w:rsid w:val="009D4C90"/>
    <w:rsid w:val="00B407CA"/>
    <w:rsid w:val="00B86DDC"/>
    <w:rsid w:val="00C73BA8"/>
    <w:rsid w:val="00CB7ADD"/>
    <w:rsid w:val="00E3667E"/>
    <w:rsid w:val="00EE3E7D"/>
    <w:rsid w:val="00F8103E"/>
    <w:rsid w:val="00FA1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4219D-584B-4357-A41E-536B94C0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D4"/>
    <w:pPr>
      <w:ind w:left="720"/>
      <w:contextualSpacing/>
    </w:pPr>
  </w:style>
  <w:style w:type="paragraph" w:styleId="Header">
    <w:name w:val="header"/>
    <w:basedOn w:val="Normal"/>
    <w:link w:val="HeaderChar"/>
    <w:uiPriority w:val="99"/>
    <w:unhideWhenUsed/>
    <w:rsid w:val="005F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0F"/>
  </w:style>
  <w:style w:type="paragraph" w:styleId="Footer">
    <w:name w:val="footer"/>
    <w:basedOn w:val="Normal"/>
    <w:link w:val="FooterChar"/>
    <w:uiPriority w:val="99"/>
    <w:unhideWhenUsed/>
    <w:rsid w:val="005F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0F"/>
  </w:style>
  <w:style w:type="paragraph" w:styleId="BalloonText">
    <w:name w:val="Balloon Text"/>
    <w:basedOn w:val="Normal"/>
    <w:link w:val="BalloonTextChar"/>
    <w:uiPriority w:val="99"/>
    <w:semiHidden/>
    <w:unhideWhenUsed/>
    <w:rsid w:val="00627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هاجر ماجر</dc:creator>
  <cp:lastModifiedBy>مؤمنات خطاطبة</cp:lastModifiedBy>
  <cp:revision>2</cp:revision>
  <cp:lastPrinted>2023-09-04T11:05:00Z</cp:lastPrinted>
  <dcterms:created xsi:type="dcterms:W3CDTF">2023-10-25T10:30:00Z</dcterms:created>
  <dcterms:modified xsi:type="dcterms:W3CDTF">2023-10-25T10:30:00Z</dcterms:modified>
</cp:coreProperties>
</file>